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3230" w14:textId="53F9D20A" w:rsidR="0052516B" w:rsidRPr="0052516B" w:rsidRDefault="0052516B" w:rsidP="0052516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7CD35AD" wp14:editId="09A33EBC">
            <wp:extent cx="1085850" cy="959568"/>
            <wp:effectExtent l="0" t="0" r="0" b="0"/>
            <wp:docPr id="1907116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16752" name="Imagem 19071167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28" cy="98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2516B">
        <w:rPr>
          <w:rFonts w:ascii="Segoe UI Emoji" w:hAnsi="Segoe UI Emoji" w:cs="Segoe UI Emoji"/>
          <w:b/>
          <w:bCs/>
        </w:rPr>
        <w:t>🐾</w:t>
      </w:r>
      <w:r w:rsidRPr="0052516B">
        <w:rPr>
          <w:b/>
          <w:bCs/>
        </w:rPr>
        <w:t xml:space="preserve"> Política Pet </w:t>
      </w:r>
      <w:proofErr w:type="spellStart"/>
      <w:r w:rsidRPr="0052516B">
        <w:rPr>
          <w:b/>
          <w:bCs/>
        </w:rPr>
        <w:t>Friendly</w:t>
      </w:r>
      <w:proofErr w:type="spellEnd"/>
      <w:r w:rsidRPr="0052516B">
        <w:rPr>
          <w:b/>
          <w:bCs/>
        </w:rPr>
        <w:t xml:space="preserve"> da </w:t>
      </w:r>
      <w:r>
        <w:rPr>
          <w:b/>
          <w:bCs/>
        </w:rPr>
        <w:t>Bluedream</w:t>
      </w:r>
    </w:p>
    <w:p w14:paraId="1BE62B9D" w14:textId="352B255B" w:rsidR="0052516B" w:rsidRPr="0052516B" w:rsidRDefault="0052516B" w:rsidP="0052516B">
      <w:pPr>
        <w:jc w:val="both"/>
      </w:pPr>
      <w:r w:rsidRPr="0052516B">
        <w:t xml:space="preserve">Na </w:t>
      </w:r>
      <w:r>
        <w:rPr>
          <w:b/>
          <w:bCs/>
        </w:rPr>
        <w:t>Bluedream</w:t>
      </w:r>
      <w:r w:rsidRPr="0052516B">
        <w:t xml:space="preserve"> sabemos que os pets fazem parte da família e queremos que nossos clientes se sintam à vontade ao planejar suas viagens na companhia deles. Para garantir uma experiência segura e agradável para todos, definimos algumas orientações:</w:t>
      </w:r>
    </w:p>
    <w:p w14:paraId="6823E725" w14:textId="77777777" w:rsidR="0052516B" w:rsidRPr="0052516B" w:rsidRDefault="0052516B" w:rsidP="0052516B">
      <w:pPr>
        <w:jc w:val="both"/>
        <w:rPr>
          <w:b/>
          <w:bCs/>
        </w:rPr>
      </w:pPr>
      <w:r w:rsidRPr="0052516B">
        <w:rPr>
          <w:b/>
          <w:bCs/>
        </w:rPr>
        <w:t>1. Regras Gerais</w:t>
      </w:r>
    </w:p>
    <w:p w14:paraId="446770B9" w14:textId="7CBA1421" w:rsidR="0052516B" w:rsidRPr="0052516B" w:rsidRDefault="0052516B" w:rsidP="0052516B">
      <w:pPr>
        <w:numPr>
          <w:ilvl w:val="0"/>
          <w:numId w:val="1"/>
        </w:numPr>
        <w:jc w:val="both"/>
      </w:pPr>
      <w:r w:rsidRPr="0052516B">
        <w:t xml:space="preserve">Aceitamos animais de pequeno e </w:t>
      </w:r>
      <w:r>
        <w:t>até grande</w:t>
      </w:r>
      <w:r w:rsidRPr="0052516B">
        <w:t xml:space="preserve"> (até </w:t>
      </w:r>
      <w:r>
        <w:t>50</w:t>
      </w:r>
      <w:r w:rsidRPr="0052516B">
        <w:t xml:space="preserve"> kg) em nossa agência.</w:t>
      </w:r>
    </w:p>
    <w:p w14:paraId="4F5C53D4" w14:textId="77777777" w:rsidR="0052516B" w:rsidRPr="0052516B" w:rsidRDefault="0052516B" w:rsidP="0052516B">
      <w:pPr>
        <w:numPr>
          <w:ilvl w:val="0"/>
          <w:numId w:val="1"/>
        </w:numPr>
        <w:jc w:val="both"/>
      </w:pPr>
      <w:r w:rsidRPr="0052516B">
        <w:t xml:space="preserve">Os pets devem estar sempre </w:t>
      </w:r>
      <w:r w:rsidRPr="0052516B">
        <w:rPr>
          <w:b/>
          <w:bCs/>
        </w:rPr>
        <w:t>na coleira, guia ou caixa de transporte</w:t>
      </w:r>
      <w:r w:rsidRPr="0052516B">
        <w:t>.</w:t>
      </w:r>
    </w:p>
    <w:p w14:paraId="2408D810" w14:textId="77777777" w:rsidR="0052516B" w:rsidRPr="0052516B" w:rsidRDefault="0052516B" w:rsidP="0052516B">
      <w:pPr>
        <w:numPr>
          <w:ilvl w:val="0"/>
          <w:numId w:val="1"/>
        </w:numPr>
        <w:jc w:val="both"/>
      </w:pPr>
      <w:r w:rsidRPr="0052516B">
        <w:t>Não é permitido deixar o pet desacompanhado dentro da agência.</w:t>
      </w:r>
    </w:p>
    <w:p w14:paraId="0255B4CF" w14:textId="77777777" w:rsidR="0052516B" w:rsidRPr="0052516B" w:rsidRDefault="0052516B" w:rsidP="0052516B">
      <w:pPr>
        <w:jc w:val="both"/>
        <w:rPr>
          <w:b/>
          <w:bCs/>
        </w:rPr>
      </w:pPr>
      <w:r w:rsidRPr="0052516B">
        <w:rPr>
          <w:b/>
          <w:bCs/>
        </w:rPr>
        <w:t>2. Higiene e Cuidados</w:t>
      </w:r>
    </w:p>
    <w:p w14:paraId="2D061841" w14:textId="77777777" w:rsidR="0052516B" w:rsidRPr="0052516B" w:rsidRDefault="0052516B" w:rsidP="0052516B">
      <w:pPr>
        <w:numPr>
          <w:ilvl w:val="0"/>
          <w:numId w:val="2"/>
        </w:numPr>
        <w:jc w:val="both"/>
      </w:pPr>
      <w:r w:rsidRPr="0052516B">
        <w:t xml:space="preserve">O tutor deve assegurar que o pet esteja </w:t>
      </w:r>
      <w:r w:rsidRPr="0052516B">
        <w:rPr>
          <w:b/>
          <w:bCs/>
        </w:rPr>
        <w:t>limpo e saudável</w:t>
      </w:r>
      <w:r w:rsidRPr="0052516B">
        <w:t xml:space="preserve"> ao visitar nossa agência.</w:t>
      </w:r>
    </w:p>
    <w:p w14:paraId="5DDD5227" w14:textId="77777777" w:rsidR="0052516B" w:rsidRPr="0052516B" w:rsidRDefault="0052516B" w:rsidP="0052516B">
      <w:pPr>
        <w:numPr>
          <w:ilvl w:val="0"/>
          <w:numId w:val="2"/>
        </w:numPr>
        <w:jc w:val="both"/>
      </w:pPr>
      <w:r w:rsidRPr="0052516B">
        <w:t>Caso o animal faça necessidades no espaço, o tutor é responsável pela limpeza imediata.</w:t>
      </w:r>
    </w:p>
    <w:p w14:paraId="0EA5792A" w14:textId="77777777" w:rsidR="0052516B" w:rsidRPr="0052516B" w:rsidRDefault="0052516B" w:rsidP="0052516B">
      <w:pPr>
        <w:numPr>
          <w:ilvl w:val="0"/>
          <w:numId w:val="2"/>
        </w:numPr>
        <w:jc w:val="both"/>
      </w:pPr>
      <w:r w:rsidRPr="0052516B">
        <w:t>Recomendamos que o passeio seja feito antes da visita, para evitar desconfortos.</w:t>
      </w:r>
    </w:p>
    <w:p w14:paraId="7D25EF4F" w14:textId="77777777" w:rsidR="0052516B" w:rsidRPr="0052516B" w:rsidRDefault="0052516B" w:rsidP="0052516B">
      <w:pPr>
        <w:jc w:val="both"/>
        <w:rPr>
          <w:b/>
          <w:bCs/>
        </w:rPr>
      </w:pPr>
      <w:r w:rsidRPr="0052516B">
        <w:rPr>
          <w:b/>
          <w:bCs/>
        </w:rPr>
        <w:t>3. Segurança</w:t>
      </w:r>
    </w:p>
    <w:p w14:paraId="335AAC9A" w14:textId="77777777" w:rsidR="0052516B" w:rsidRPr="0052516B" w:rsidRDefault="0052516B" w:rsidP="0052516B">
      <w:pPr>
        <w:numPr>
          <w:ilvl w:val="0"/>
          <w:numId w:val="3"/>
        </w:numPr>
        <w:jc w:val="both"/>
      </w:pPr>
      <w:r w:rsidRPr="0052516B">
        <w:t>Para manter um ambiente tranquilo, caso o pet apresente comportamento agressivo ou cause incômodo, o tutor poderá ser solicitado a se retirar.</w:t>
      </w:r>
    </w:p>
    <w:p w14:paraId="389C5003" w14:textId="77777777" w:rsidR="0052516B" w:rsidRPr="0052516B" w:rsidRDefault="0052516B" w:rsidP="0052516B">
      <w:pPr>
        <w:numPr>
          <w:ilvl w:val="0"/>
          <w:numId w:val="3"/>
        </w:numPr>
        <w:jc w:val="both"/>
      </w:pPr>
      <w:r w:rsidRPr="0052516B">
        <w:t xml:space="preserve">O tutor é </w:t>
      </w:r>
      <w:r w:rsidRPr="0052516B">
        <w:rPr>
          <w:b/>
          <w:bCs/>
        </w:rPr>
        <w:t>responsável por qualquer dano</w:t>
      </w:r>
      <w:r w:rsidRPr="0052516B">
        <w:t xml:space="preserve"> causado pelo animal a pessoas, móveis ou equipamentos da agência.</w:t>
      </w:r>
    </w:p>
    <w:p w14:paraId="5FB6422E" w14:textId="77777777" w:rsidR="0052516B" w:rsidRPr="0052516B" w:rsidRDefault="0052516B" w:rsidP="0052516B">
      <w:pPr>
        <w:jc w:val="both"/>
        <w:rPr>
          <w:b/>
          <w:bCs/>
        </w:rPr>
      </w:pPr>
      <w:r w:rsidRPr="0052516B">
        <w:rPr>
          <w:b/>
          <w:bCs/>
        </w:rPr>
        <w:t>4. Convivência</w:t>
      </w:r>
    </w:p>
    <w:p w14:paraId="6E15B64D" w14:textId="77777777" w:rsidR="0052516B" w:rsidRPr="0052516B" w:rsidRDefault="0052516B" w:rsidP="0052516B">
      <w:pPr>
        <w:numPr>
          <w:ilvl w:val="0"/>
          <w:numId w:val="4"/>
        </w:numPr>
        <w:jc w:val="both"/>
      </w:pPr>
      <w:r w:rsidRPr="0052516B">
        <w:t>Incentivamos uma convivência respeitosa entre clientes e pets.</w:t>
      </w:r>
    </w:p>
    <w:p w14:paraId="51FF8EC6" w14:textId="77777777" w:rsidR="0052516B" w:rsidRPr="0052516B" w:rsidRDefault="0052516B" w:rsidP="0052516B">
      <w:pPr>
        <w:numPr>
          <w:ilvl w:val="0"/>
          <w:numId w:val="4"/>
        </w:numPr>
        <w:jc w:val="both"/>
      </w:pPr>
      <w:r w:rsidRPr="0052516B">
        <w:t>Latidos excessivos ou comportamentos que prejudiquem o atendimento devem ser controlados pelo tutor.</w:t>
      </w:r>
    </w:p>
    <w:p w14:paraId="541523DC" w14:textId="77777777" w:rsidR="0052516B" w:rsidRPr="0052516B" w:rsidRDefault="0052516B" w:rsidP="0052516B">
      <w:pPr>
        <w:numPr>
          <w:ilvl w:val="0"/>
          <w:numId w:val="4"/>
        </w:numPr>
        <w:jc w:val="both"/>
      </w:pPr>
      <w:r w:rsidRPr="0052516B">
        <w:t>Disponibilizamos recipientes com água, mas a alimentação e demais cuidados são de responsabilidade do tutor.</w:t>
      </w:r>
    </w:p>
    <w:p w14:paraId="4A0D9845" w14:textId="77777777" w:rsidR="0052516B" w:rsidRPr="0052516B" w:rsidRDefault="0052516B" w:rsidP="0052516B">
      <w:pPr>
        <w:jc w:val="both"/>
        <w:rPr>
          <w:b/>
          <w:bCs/>
        </w:rPr>
      </w:pPr>
      <w:r w:rsidRPr="0052516B">
        <w:rPr>
          <w:b/>
          <w:bCs/>
        </w:rPr>
        <w:t xml:space="preserve">5. Áreas Pet </w:t>
      </w:r>
      <w:proofErr w:type="spellStart"/>
      <w:r w:rsidRPr="0052516B">
        <w:rPr>
          <w:b/>
          <w:bCs/>
        </w:rPr>
        <w:t>Friendly</w:t>
      </w:r>
      <w:proofErr w:type="spellEnd"/>
    </w:p>
    <w:p w14:paraId="069777BF" w14:textId="77777777" w:rsidR="0052516B" w:rsidRPr="0052516B" w:rsidRDefault="0052516B" w:rsidP="0052516B">
      <w:pPr>
        <w:numPr>
          <w:ilvl w:val="0"/>
          <w:numId w:val="5"/>
        </w:numPr>
        <w:jc w:val="both"/>
      </w:pPr>
      <w:r w:rsidRPr="0052516B">
        <w:t xml:space="preserve">Os pets são bem-vindos no </w:t>
      </w:r>
      <w:r w:rsidRPr="0052516B">
        <w:rPr>
          <w:b/>
          <w:bCs/>
        </w:rPr>
        <w:t>hall de atendimento e sala de espera</w:t>
      </w:r>
      <w:r w:rsidRPr="0052516B">
        <w:t>.</w:t>
      </w:r>
    </w:p>
    <w:p w14:paraId="7BD98458" w14:textId="77777777" w:rsidR="0052516B" w:rsidRPr="0052516B" w:rsidRDefault="0052516B" w:rsidP="0052516B">
      <w:pPr>
        <w:numPr>
          <w:ilvl w:val="0"/>
          <w:numId w:val="5"/>
        </w:numPr>
        <w:jc w:val="both"/>
      </w:pPr>
      <w:r w:rsidRPr="0052516B">
        <w:lastRenderedPageBreak/>
        <w:t>Por questões de higiene e segurança, o acesso a áreas administrativas internas é restrito somente aos colaboradores.</w:t>
      </w:r>
    </w:p>
    <w:p w14:paraId="66C758C3" w14:textId="62B71961" w:rsidR="0052516B" w:rsidRDefault="0052516B" w:rsidP="0052516B">
      <w:pPr>
        <w:jc w:val="both"/>
      </w:pPr>
    </w:p>
    <w:sectPr w:rsidR="00525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93E"/>
    <w:multiLevelType w:val="multilevel"/>
    <w:tmpl w:val="A12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62415"/>
    <w:multiLevelType w:val="multilevel"/>
    <w:tmpl w:val="CA8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133BC"/>
    <w:multiLevelType w:val="multilevel"/>
    <w:tmpl w:val="F7A8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D018C"/>
    <w:multiLevelType w:val="multilevel"/>
    <w:tmpl w:val="15C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15C8E"/>
    <w:multiLevelType w:val="multilevel"/>
    <w:tmpl w:val="E838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393827">
    <w:abstractNumId w:val="4"/>
  </w:num>
  <w:num w:numId="2" w16cid:durableId="638609454">
    <w:abstractNumId w:val="2"/>
  </w:num>
  <w:num w:numId="3" w16cid:durableId="2003698462">
    <w:abstractNumId w:val="0"/>
  </w:num>
  <w:num w:numId="4" w16cid:durableId="1594850018">
    <w:abstractNumId w:val="1"/>
  </w:num>
  <w:num w:numId="5" w16cid:durableId="1535195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6B"/>
    <w:rsid w:val="0052516B"/>
    <w:rsid w:val="00F6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5A96"/>
  <w15:chartTrackingRefBased/>
  <w15:docId w15:val="{FA56E089-6784-4C1A-AB02-6549F0EB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5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5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5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5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5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5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5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5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5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51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51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51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51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51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51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5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5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5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51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51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51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51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Bluedream Viagens</dc:creator>
  <cp:keywords/>
  <dc:description/>
  <cp:lastModifiedBy>Bluedream Viagens</cp:lastModifiedBy>
  <cp:revision>1</cp:revision>
  <dcterms:created xsi:type="dcterms:W3CDTF">2025-09-29T01:24:00Z</dcterms:created>
  <dcterms:modified xsi:type="dcterms:W3CDTF">2025-09-29T01:27:00Z</dcterms:modified>
</cp:coreProperties>
</file>